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56" w:rsidRPr="00261B56" w:rsidRDefault="00261B56" w:rsidP="00261B56">
      <w:pPr>
        <w:spacing w:before="100" w:beforeAutospacing="1" w:after="100" w:afterAutospacing="1"/>
        <w:contextualSpacing/>
        <w:jc w:val="both"/>
        <w:rPr>
          <w:rFonts w:eastAsia="Times New Roman"/>
          <w:b/>
          <w:lang w:eastAsia="en-US"/>
        </w:rPr>
      </w:pPr>
      <w:bookmarkStart w:id="0" w:name="_GoBack"/>
      <w:bookmarkEnd w:id="0"/>
    </w:p>
    <w:p w:rsidR="00261B56" w:rsidRPr="00261B56" w:rsidRDefault="00261B56" w:rsidP="00261B56">
      <w:pPr>
        <w:spacing w:before="100" w:beforeAutospacing="1" w:after="100" w:afterAutospacing="1"/>
        <w:contextualSpacing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>Kas jāņem vērā</w:t>
      </w:r>
      <w:r w:rsidRPr="00261B56">
        <w:rPr>
          <w:rFonts w:eastAsia="Times New Roman"/>
          <w:b/>
          <w:lang w:eastAsia="en-US"/>
        </w:rPr>
        <w:t xml:space="preserve">, mācot </w:t>
      </w:r>
      <w:r>
        <w:rPr>
          <w:rFonts w:eastAsia="Times New Roman"/>
          <w:b/>
          <w:lang w:eastAsia="en-US"/>
        </w:rPr>
        <w:t>jēdzienu „simbols”?</w:t>
      </w:r>
    </w:p>
    <w:p w:rsidR="00261B56" w:rsidRPr="00261B56" w:rsidRDefault="00261B56" w:rsidP="00261B56">
      <w:pPr>
        <w:spacing w:before="100" w:beforeAutospacing="1" w:after="100" w:afterAutospacing="1"/>
        <w:contextualSpacing/>
        <w:jc w:val="both"/>
        <w:rPr>
          <w:rFonts w:eastAsia="Times New Roman"/>
          <w:lang w:eastAsia="en-US"/>
        </w:rPr>
      </w:pPr>
    </w:p>
    <w:p w:rsidR="00261B56" w:rsidRDefault="00261B56" w:rsidP="002B25E6">
      <w:pPr>
        <w:rPr>
          <w:rFonts w:eastAsia="Times New Roman"/>
          <w:u w:val="single"/>
          <w:lang w:eastAsia="en-US"/>
        </w:rPr>
      </w:pPr>
    </w:p>
    <w:p w:rsidR="00E32D88" w:rsidRDefault="00E32D88" w:rsidP="002B25E6">
      <w:pPr>
        <w:rPr>
          <w:rFonts w:eastAsia="Times New Roman"/>
        </w:rPr>
      </w:pPr>
    </w:p>
    <w:p w:rsidR="00261B56" w:rsidRDefault="00261B56" w:rsidP="00BA3FE2">
      <w:pPr>
        <w:jc w:val="both"/>
        <w:rPr>
          <w:rFonts w:eastAsia="Times New Roman"/>
        </w:rPr>
      </w:pPr>
      <w:r>
        <w:rPr>
          <w:rFonts w:eastAsia="Times New Roman"/>
        </w:rPr>
        <w:t xml:space="preserve">Jēdziena „simbols” mācīšanai mēs pieskārāmies jau semināra laikā. </w:t>
      </w:r>
      <w:r w:rsidR="00A201DB">
        <w:rPr>
          <w:rFonts w:eastAsia="Times New Roman"/>
        </w:rPr>
        <w:t>Tomēr ir daži s</w:t>
      </w:r>
      <w:r w:rsidR="00B61103">
        <w:rPr>
          <w:rFonts w:eastAsia="Times New Roman"/>
        </w:rPr>
        <w:t>varīg</w:t>
      </w:r>
      <w:r w:rsidR="00A201DB">
        <w:rPr>
          <w:rFonts w:eastAsia="Times New Roman"/>
        </w:rPr>
        <w:t>i</w:t>
      </w:r>
      <w:r w:rsidR="00B61103">
        <w:rPr>
          <w:rFonts w:eastAsia="Times New Roman"/>
        </w:rPr>
        <w:t xml:space="preserve"> momenti</w:t>
      </w:r>
      <w:r w:rsidR="00A201DB">
        <w:rPr>
          <w:rFonts w:eastAsia="Times New Roman"/>
        </w:rPr>
        <w:t xml:space="preserve">, ko </w:t>
      </w:r>
      <w:r w:rsidR="00BA3FE2">
        <w:rPr>
          <w:rFonts w:eastAsia="Times New Roman"/>
        </w:rPr>
        <w:t xml:space="preserve">vēl </w:t>
      </w:r>
      <w:r w:rsidR="00A201DB">
        <w:rPr>
          <w:rFonts w:eastAsia="Times New Roman"/>
        </w:rPr>
        <w:t>gribētu piebilst</w:t>
      </w:r>
      <w:r w:rsidR="00BA3FE2">
        <w:rPr>
          <w:rFonts w:eastAsia="Times New Roman"/>
        </w:rPr>
        <w:t>.</w:t>
      </w:r>
    </w:p>
    <w:p w:rsidR="00F30CB9" w:rsidRDefault="00F30CB9" w:rsidP="00BA3FE2">
      <w:pPr>
        <w:jc w:val="both"/>
        <w:rPr>
          <w:rFonts w:eastAsia="Times New Roman"/>
        </w:rPr>
      </w:pPr>
    </w:p>
    <w:p w:rsidR="00B61103" w:rsidRDefault="00B61103" w:rsidP="00B61103">
      <w:pPr>
        <w:pStyle w:val="Sarakstarindkopa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Izvēli</w:t>
      </w:r>
      <w:r w:rsidR="00BA3FE2">
        <w:rPr>
          <w:rFonts w:eastAsia="Times New Roman"/>
        </w:rPr>
        <w:t>e</w:t>
      </w:r>
      <w:r>
        <w:rPr>
          <w:rFonts w:eastAsia="Times New Roman"/>
        </w:rPr>
        <w:t xml:space="preserve">ties lietas, kas bērniem ir atpazīstamas. </w:t>
      </w:r>
    </w:p>
    <w:p w:rsidR="00B61103" w:rsidRDefault="00AF7322" w:rsidP="00B61103">
      <w:pPr>
        <w:pStyle w:val="Sarakstarindkopa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Domājot par valodas lietojumu, </w:t>
      </w:r>
      <w:r w:rsidR="00BA3FE2">
        <w:rPr>
          <w:rFonts w:eastAsia="Times New Roman"/>
        </w:rPr>
        <w:t>izvēlieties labāko formulējumu, vai nu sakot kaut ko līdzīgu: "Tas ir simbols, jo tas nozīmē kaut ko", vai arī attiecin</w:t>
      </w:r>
      <w:r w:rsidR="004A0345">
        <w:rPr>
          <w:rFonts w:eastAsia="Times New Roman"/>
        </w:rPr>
        <w:t>o</w:t>
      </w:r>
      <w:r w:rsidR="00BA3FE2">
        <w:rPr>
          <w:rFonts w:eastAsia="Times New Roman"/>
        </w:rPr>
        <w:t xml:space="preserve">t valodas formulējumu uz jēdziena un jēdzienu sistēmas funkciju, sakot: „Tas funkcionē kā simbols, jo...” </w:t>
      </w:r>
      <w:r w:rsidR="00A201DB">
        <w:rPr>
          <w:rFonts w:eastAsia="Times New Roman"/>
        </w:rPr>
        <w:t xml:space="preserve"> </w:t>
      </w:r>
    </w:p>
    <w:p w:rsidR="005D0CB1" w:rsidRDefault="005D0CB1" w:rsidP="005D0CB1">
      <w:pPr>
        <w:pStyle w:val="Sarakstarindkopa"/>
        <w:ind w:left="420"/>
        <w:rPr>
          <w:rFonts w:eastAsia="Times New Roman"/>
        </w:rPr>
      </w:pPr>
    </w:p>
    <w:p w:rsidR="005D0CB1" w:rsidRPr="005D0CB1" w:rsidRDefault="005D0CB1" w:rsidP="005D0CB1">
      <w:pPr>
        <w:pStyle w:val="Sarakstarindkopa"/>
        <w:ind w:left="420"/>
        <w:rPr>
          <w:rFonts w:eastAsia="Times New Roman"/>
          <w:b/>
          <w:u w:val="single"/>
        </w:rPr>
      </w:pPr>
      <w:r w:rsidRPr="005D0CB1">
        <w:rPr>
          <w:rFonts w:eastAsia="Times New Roman"/>
          <w:b/>
          <w:u w:val="single"/>
        </w:rPr>
        <w:t>Piemēri uzdevumiem</w:t>
      </w:r>
    </w:p>
    <w:p w:rsidR="005D0CB1" w:rsidRPr="005D0CB1" w:rsidRDefault="005D0CB1" w:rsidP="005D0CB1">
      <w:pPr>
        <w:pStyle w:val="Sarakstarindkopa"/>
        <w:ind w:left="420"/>
        <w:jc w:val="both"/>
        <w:rPr>
          <w:rFonts w:eastAsia="Times New Roman"/>
          <w:b/>
        </w:rPr>
      </w:pPr>
      <w:r w:rsidRPr="005D0CB1">
        <w:rPr>
          <w:rFonts w:eastAsia="Times New Roman"/>
          <w:b/>
        </w:rPr>
        <w:t xml:space="preserve">Asociēšana: </w:t>
      </w:r>
    </w:p>
    <w:p w:rsidR="00B61103" w:rsidRDefault="00B61103" w:rsidP="00B61103">
      <w:pPr>
        <w:rPr>
          <w:rFonts w:eastAsia="Times New Roman"/>
        </w:rPr>
      </w:pPr>
    </w:p>
    <w:p w:rsidR="00BF5450" w:rsidRDefault="00B61103" w:rsidP="00B61103">
      <w:pPr>
        <w:rPr>
          <w:rFonts w:eastAsia="Times New Roman"/>
        </w:rPr>
      </w:pPr>
      <w:r w:rsidRPr="00B61103"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 wp14:anchorId="3D5A984A" wp14:editId="57912B6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04975" cy="1483995"/>
            <wp:effectExtent l="0" t="0" r="9525" b="1905"/>
            <wp:wrapSquare wrapText="bothSides"/>
            <wp:docPr id="1" name="Picture 1" descr="http://tyawati.files.wordpress.com/2013/01/traffic-light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yawati.files.wordpress.com/2013/01/traffic-light_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</w:rPr>
        <w:t xml:space="preserve"> „Sarkanā krāsa ir simbols, jo tā nozīmē kaut ko (kustība aizliegta)” </w:t>
      </w:r>
    </w:p>
    <w:p w:rsidR="00BF5450" w:rsidRDefault="00BF5450" w:rsidP="00B61103">
      <w:pPr>
        <w:rPr>
          <w:rFonts w:eastAsia="Times New Roman"/>
        </w:rPr>
      </w:pPr>
    </w:p>
    <w:p w:rsidR="004A0345" w:rsidRDefault="004A0345" w:rsidP="00B61103">
      <w:pPr>
        <w:rPr>
          <w:rFonts w:eastAsia="Times New Roman"/>
        </w:rPr>
      </w:pPr>
    </w:p>
    <w:p w:rsidR="00B61103" w:rsidRDefault="00BF5450" w:rsidP="00B61103">
      <w:pPr>
        <w:rPr>
          <w:rFonts w:eastAsia="Times New Roman"/>
        </w:rPr>
      </w:pPr>
      <w:r>
        <w:rPr>
          <w:rFonts w:eastAsia="Times New Roman"/>
        </w:rPr>
        <w:t>„Zaļā krāsa</w:t>
      </w:r>
      <w:r w:rsidR="004A0345">
        <w:rPr>
          <w:rFonts w:eastAsia="Times New Roman"/>
        </w:rPr>
        <w:t xml:space="preserve"> funkcionē kā simbols, jo </w:t>
      </w:r>
      <w:r w:rsidR="00AF7322">
        <w:rPr>
          <w:rFonts w:eastAsia="Times New Roman"/>
        </w:rPr>
        <w:t>...”</w:t>
      </w:r>
      <w:r w:rsidR="00B61103">
        <w:rPr>
          <w:rFonts w:eastAsia="Times New Roman"/>
        </w:rPr>
        <w:br w:type="textWrapping" w:clear="all"/>
      </w:r>
    </w:p>
    <w:p w:rsidR="002B25E6" w:rsidRDefault="002B25E6" w:rsidP="002B25E6">
      <w:pPr>
        <w:rPr>
          <w:rFonts w:eastAsia="Times New Roman"/>
        </w:rPr>
      </w:pPr>
    </w:p>
    <w:p w:rsidR="006F7531" w:rsidRDefault="00E85547">
      <w:r>
        <w:rPr>
          <w:noProof/>
        </w:rPr>
        <w:drawing>
          <wp:inline distT="0" distB="0" distL="0" distR="0">
            <wp:extent cx="676275" cy="657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78900DAF" wp14:editId="4CDA00E9">
            <wp:extent cx="628650" cy="628650"/>
            <wp:effectExtent l="0" t="0" r="0" b="0"/>
            <wp:docPr id="3" name="Picture 3" descr="&quot;Lāčuks&quot; veikalu tīkls, SIA &quot;Foboss vien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quot;Lāčuks&quot; veikalu tīkls, SIA &quot;Foboss viens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„Tie ir simboli/ funkcionē kā simboli, jo....”</w:t>
      </w:r>
    </w:p>
    <w:p w:rsidR="00E85547" w:rsidRDefault="00E85547"/>
    <w:p w:rsidR="00E85547" w:rsidRPr="00F30CB9" w:rsidRDefault="00E85547">
      <w:pPr>
        <w:rPr>
          <w:b/>
        </w:rPr>
      </w:pPr>
      <w:r w:rsidRPr="00F30CB9">
        <w:rPr>
          <w:b/>
        </w:rPr>
        <w:t xml:space="preserve">Izslēgšana/ diskriminēšana: </w:t>
      </w:r>
    </w:p>
    <w:p w:rsidR="00E85547" w:rsidRDefault="00E85547"/>
    <w:p w:rsidR="00E85547" w:rsidRDefault="00E8554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43180</wp:posOffset>
                </wp:positionV>
                <wp:extent cx="1123950" cy="9620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9620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83.25pt;margin-top:3.4pt;width:88.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" fillcolor="red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657E7917" wp14:editId="5657428B">
            <wp:extent cx="876300" cy="1385119"/>
            <wp:effectExtent l="0" t="0" r="0" b="5715"/>
            <wp:docPr id="4" name="Picture 4" descr="http://foto.krabjiem.lv/files/posts/20077/rs_700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oto.krabjiem.lv/files/posts/20077/rs_700/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11" t="4809" r="35144" b="16648"/>
                    <a:stretch/>
                  </pic:blipFill>
                  <pic:spPr bwMode="auto">
                    <a:xfrm>
                      <a:off x="0" y="0"/>
                      <a:ext cx="879204" cy="1389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Kurā attēlā sarkanā krāsa ir ( funkcionē kā) simbols?</w:t>
      </w:r>
    </w:p>
    <w:p w:rsidR="00F30CB9" w:rsidRDefault="00F30CB9"/>
    <w:p w:rsidR="00F30CB9" w:rsidRDefault="00F30CB9">
      <w:r>
        <w:t>Kas ir (funkcionē kā) simbols – cipars 3 vai trīs apļi?</w:t>
      </w:r>
    </w:p>
    <w:p w:rsidR="00F30CB9" w:rsidRDefault="00F30CB9"/>
    <w:p w:rsidR="00F30CB9" w:rsidRDefault="00F30CB9">
      <w:pPr>
        <w:rPr>
          <w:sz w:val="96"/>
          <w:szCs w:val="96"/>
        </w:rPr>
      </w:pP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4F8F44" wp14:editId="7D380A6D">
                <wp:simplePos x="0" y="0"/>
                <wp:positionH relativeFrom="column">
                  <wp:posOffset>1057275</wp:posOffset>
                </wp:positionH>
                <wp:positionV relativeFrom="paragraph">
                  <wp:posOffset>541655</wp:posOffset>
                </wp:positionV>
                <wp:extent cx="457200" cy="457200"/>
                <wp:effectExtent l="0" t="0" r="19050" b="19050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8" o:spid="_x0000_s1026" type="#_x0000_t120" style="position:absolute;margin-left:83.25pt;margin-top:42.65pt;width:36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" fillcolor="#4f81bd" strokecolor="#385d8a" strokeweight="2pt"/>
            </w:pict>
          </mc:Fallback>
        </mc:AlternateContent>
      </w: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AA034C" wp14:editId="2A4D30A2">
                <wp:simplePos x="0" y="0"/>
                <wp:positionH relativeFrom="column">
                  <wp:posOffset>1352550</wp:posOffset>
                </wp:positionH>
                <wp:positionV relativeFrom="paragraph">
                  <wp:posOffset>84455</wp:posOffset>
                </wp:positionV>
                <wp:extent cx="457200" cy="457200"/>
                <wp:effectExtent l="0" t="0" r="19050" b="19050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6" o:spid="_x0000_s1026" type="#_x0000_t120" style="position:absolute;margin-left:106.5pt;margin-top:6.65pt;width:36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" fillcolor="#4f81bd [3204]" strokecolor="#243f60 [1604]" strokeweight="2pt"/>
            </w:pict>
          </mc:Fallback>
        </mc:AlternateContent>
      </w:r>
      <w:r w:rsidRPr="00F30CB9">
        <w:rPr>
          <w:sz w:val="96"/>
          <w:szCs w:val="96"/>
        </w:rPr>
        <w:t xml:space="preserve">3 </w:t>
      </w:r>
      <w:r>
        <w:rPr>
          <w:sz w:val="96"/>
          <w:szCs w:val="96"/>
        </w:rPr>
        <w:t xml:space="preserve">  </w:t>
      </w:r>
      <w:r>
        <w:rPr>
          <w:noProof/>
          <w:sz w:val="96"/>
          <w:szCs w:val="96"/>
        </w:rPr>
        <w:drawing>
          <wp:inline distT="0" distB="0" distL="0" distR="0" wp14:anchorId="5BD6C736" wp14:editId="59A55302">
            <wp:extent cx="485775" cy="4857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</w:t>
      </w:r>
    </w:p>
    <w:p w:rsidR="00F30CB9" w:rsidRDefault="00F30CB9"/>
    <w:p w:rsidR="00F30CB9" w:rsidRDefault="00F30CB9"/>
    <w:p w:rsidR="00F30CB9" w:rsidRDefault="00F30CB9">
      <w:r>
        <w:t>Kurš trīsstūris ir (funkcionē kā) simbols?</w:t>
      </w:r>
    </w:p>
    <w:p w:rsidR="00F30CB9" w:rsidRDefault="00F30CB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87630</wp:posOffset>
                </wp:positionV>
                <wp:extent cx="1060704" cy="914400"/>
                <wp:effectExtent l="0" t="0" r="25400" b="19050"/>
                <wp:wrapNone/>
                <wp:docPr id="10" name="Isosceles 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14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0" o:spid="_x0000_s1026" type="#_x0000_t5" style="position:absolute;margin-left:132.75pt;margin-top:6.9pt;width:83.5pt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" fillcolor="#4f81bd [3204]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2AA83167" wp14:editId="27E9DA7B">
            <wp:extent cx="1333500" cy="1076325"/>
            <wp:effectExtent l="0" t="0" r="0" b="9525"/>
            <wp:docPr id="9" name="Picture 9" descr="Kuras no attēlā redzamajām ceļa zīmēm ārpus apdzīvotām vietām uzstāda atkārtoti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ras no attēlā redzamajām ceļa zīmēm ārpus apdzīvotām vietām uzstāda atkārtoti?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06" t="6152" r="36823" b="57261"/>
                    <a:stretch/>
                  </pic:blipFill>
                  <pic:spPr bwMode="auto">
                    <a:xfrm>
                      <a:off x="0" y="0"/>
                      <a:ext cx="1332858" cy="1075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</w:p>
    <w:p w:rsidR="00F30CB9" w:rsidRDefault="00F30CB9"/>
    <w:p w:rsidR="006E1724" w:rsidRDefault="006E1724"/>
    <w:p w:rsidR="006E1724" w:rsidRDefault="006E1724">
      <w:pPr>
        <w:rPr>
          <w:b/>
        </w:rPr>
      </w:pPr>
      <w:r w:rsidRPr="006E1724">
        <w:rPr>
          <w:b/>
        </w:rPr>
        <w:t xml:space="preserve">Vispārināšana: </w:t>
      </w:r>
    </w:p>
    <w:p w:rsidR="005D0CB1" w:rsidRDefault="005D0CB1">
      <w:pPr>
        <w:rPr>
          <w:b/>
        </w:rPr>
      </w:pPr>
    </w:p>
    <w:p w:rsidR="005D0CB1" w:rsidRDefault="005D0CB1"/>
    <w:p w:rsidR="005D0CB1" w:rsidRPr="005D0CB1" w:rsidRDefault="005D0CB1">
      <w:pPr>
        <w:rPr>
          <w:sz w:val="96"/>
          <w:szCs w:val="96"/>
        </w:rPr>
      </w:pPr>
      <w:r>
        <w:rPr>
          <w:noProof/>
        </w:rPr>
        <w:drawing>
          <wp:inline distT="0" distB="0" distL="0" distR="0" wp14:anchorId="7CD066DD" wp14:editId="62072A76">
            <wp:extent cx="676275" cy="6572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sz w:val="96"/>
          <w:szCs w:val="96"/>
        </w:rPr>
        <w:t>5</w:t>
      </w:r>
    </w:p>
    <w:p w:rsidR="005D0CB1" w:rsidRDefault="005D0CB1"/>
    <w:p w:rsidR="005D0CB1" w:rsidRDefault="005D0CB1"/>
    <w:p w:rsidR="005D0CB1" w:rsidRDefault="005D0CB1">
      <w:r w:rsidRPr="005D0CB1">
        <w:t>Logo un cipars 5 – ar ko tie ir līdzīgi?</w:t>
      </w:r>
    </w:p>
    <w:p w:rsidR="005D0CB1" w:rsidRDefault="005D0CB1"/>
    <w:p w:rsidR="005D0CB1" w:rsidRDefault="005D0CB1"/>
    <w:p w:rsidR="005D0CB1" w:rsidRPr="005D0CB1" w:rsidRDefault="005D0CB1">
      <w:pPr>
        <w:rPr>
          <w:b/>
        </w:rPr>
      </w:pPr>
      <w:r w:rsidRPr="005D0CB1">
        <w:rPr>
          <w:b/>
        </w:rPr>
        <w:t>Atcerieties:</w:t>
      </w:r>
    </w:p>
    <w:p w:rsidR="005D0CB1" w:rsidRDefault="005D0CB1"/>
    <w:p w:rsidR="005D0CB1" w:rsidRPr="005D0CB1" w:rsidRDefault="005D0CB1" w:rsidP="005D0CB1">
      <w:pPr>
        <w:pStyle w:val="Sarakstarindkopa"/>
        <w:numPr>
          <w:ilvl w:val="0"/>
          <w:numId w:val="2"/>
        </w:numPr>
        <w:ind w:left="0" w:firstLine="0"/>
      </w:pPr>
      <w:r>
        <w:t>Jums būs jāmaina vairums lietu, ko izmantojat kā piemērus, atbilstoši bērnu pieredzei</w:t>
      </w:r>
      <w:r>
        <w:br/>
        <w:t xml:space="preserve"> -  </w:t>
      </w:r>
      <w:r>
        <w:tab/>
        <w:t>Katrā fāzē Jums jāizdomā papildus uzdevumi, lai nostiprinātu bērnu izpratni – šeit ir tikai piemēri.</w:t>
      </w:r>
    </w:p>
    <w:p w:rsidR="005D0CB1" w:rsidRDefault="005D0CB1">
      <w:pPr>
        <w:rPr>
          <w:b/>
        </w:rPr>
      </w:pPr>
    </w:p>
    <w:p w:rsidR="005D0CB1" w:rsidRPr="006E1724" w:rsidRDefault="005D0CB1">
      <w:pPr>
        <w:rPr>
          <w:b/>
        </w:rPr>
      </w:pPr>
    </w:p>
    <w:sectPr w:rsidR="005D0CB1" w:rsidRPr="006E17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86D24"/>
    <w:multiLevelType w:val="hybridMultilevel"/>
    <w:tmpl w:val="09E29B5A"/>
    <w:lvl w:ilvl="0" w:tplc="33F0C83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B5B46AE"/>
    <w:multiLevelType w:val="hybridMultilevel"/>
    <w:tmpl w:val="838E563A"/>
    <w:lvl w:ilvl="0" w:tplc="B8B0D6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E6"/>
    <w:rsid w:val="00261B56"/>
    <w:rsid w:val="002B25E6"/>
    <w:rsid w:val="004A0345"/>
    <w:rsid w:val="005D0CB1"/>
    <w:rsid w:val="006E1724"/>
    <w:rsid w:val="006F7531"/>
    <w:rsid w:val="008239BC"/>
    <w:rsid w:val="008F0D19"/>
    <w:rsid w:val="00A201DB"/>
    <w:rsid w:val="00AF7322"/>
    <w:rsid w:val="00B61103"/>
    <w:rsid w:val="00BA3FE2"/>
    <w:rsid w:val="00BF5450"/>
    <w:rsid w:val="00E32D88"/>
    <w:rsid w:val="00E85547"/>
    <w:rsid w:val="00F3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B25E6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61103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B6110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61103"/>
    <w:rPr>
      <w:rFonts w:ascii="Tahoma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B25E6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61103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B6110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61103"/>
    <w:rPr>
      <w:rFonts w:ascii="Tahoma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4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429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K.L.</dc:creator>
  <cp:lastModifiedBy>Inita Mazūdre</cp:lastModifiedBy>
  <cp:revision>2</cp:revision>
  <dcterms:created xsi:type="dcterms:W3CDTF">2014-06-17T08:24:00Z</dcterms:created>
  <dcterms:modified xsi:type="dcterms:W3CDTF">2014-06-17T08:24:00Z</dcterms:modified>
</cp:coreProperties>
</file>