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28C84" w14:textId="77777777" w:rsidR="005C4DD0" w:rsidRPr="00C54805" w:rsidRDefault="00803C1F" w:rsidP="006C64BA">
      <w:pPr>
        <w:jc w:val="center"/>
        <w:rPr>
          <w:rFonts w:ascii="Times New Roman" w:hAnsi="Times New Roman" w:cs="Times New Roman"/>
        </w:rPr>
      </w:pPr>
      <w:r w:rsidRPr="00C54805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26179718" wp14:editId="720C3D85">
            <wp:extent cx="1081825" cy="1081825"/>
            <wp:effectExtent l="0" t="0" r="0" b="0"/>
            <wp:docPr id="4" name="Picture 4" descr="C:\Users\jelena.grisle\Desktop\Documents\SIB LENA\JAUNIESI\IZM PROJEKTS PAR PLANOSANAS  DOKUMENTA ATTISTIBU 2017\_vienkarss_bez_laukuma_rgb_bez_f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lena.grisle\Desktop\Documents\SIB LENA\JAUNIESI\IZM PROJEKTS PAR PLANOSANAS  DOKUMENTA ATTISTIBU 2017\_vienkarss_bez_laukuma_rgb_bez_fo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2" cy="111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805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5AA1144C" wp14:editId="7094808C">
            <wp:extent cx="1874145" cy="674360"/>
            <wp:effectExtent l="0" t="0" r="0" b="0"/>
            <wp:docPr id="3" name="Picture 3" descr="C:\Users\jelena.grisle\Desktop\Documents\SIB LENA\JAUNIESI\IZM PROJEKTS PAR PLANOSANAS  DOKUMENTA ATTISTIBU 2017\valstsjaunatnesprogramma-logo_krasa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.grisle\Desktop\Documents\SIB LENA\JAUNIESI\IZM PROJEKTS PAR PLANOSANAS  DOKUMENTA ATTISTIBU 2017\valstsjaunatnesprogramma-logo_krasai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9" cy="68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2886A" w14:textId="524B3BDC" w:rsidR="00803C1F" w:rsidRPr="00C54805" w:rsidRDefault="00803C1F" w:rsidP="009E1D66">
      <w:pPr>
        <w:jc w:val="both"/>
        <w:rPr>
          <w:rFonts w:ascii="Times New Roman" w:hAnsi="Times New Roman" w:cs="Times New Roman"/>
        </w:rPr>
      </w:pPr>
      <w:r w:rsidRPr="00C54805">
        <w:rPr>
          <w:rFonts w:ascii="Times New Roman" w:hAnsi="Times New Roman" w:cs="Times New Roman"/>
        </w:rPr>
        <w:t>2</w:t>
      </w:r>
      <w:r w:rsidR="0072648E">
        <w:rPr>
          <w:rFonts w:ascii="Times New Roman" w:hAnsi="Times New Roman" w:cs="Times New Roman"/>
        </w:rPr>
        <w:t>8</w:t>
      </w:r>
      <w:r w:rsidRPr="00C54805">
        <w:rPr>
          <w:rFonts w:ascii="Times New Roman" w:hAnsi="Times New Roman" w:cs="Times New Roman"/>
        </w:rPr>
        <w:t>.0</w:t>
      </w:r>
      <w:r w:rsidR="0072648E">
        <w:rPr>
          <w:rFonts w:ascii="Times New Roman" w:hAnsi="Times New Roman" w:cs="Times New Roman"/>
        </w:rPr>
        <w:t>8</w:t>
      </w:r>
      <w:r w:rsidRPr="00C54805">
        <w:rPr>
          <w:rFonts w:ascii="Times New Roman" w:hAnsi="Times New Roman" w:cs="Times New Roman"/>
        </w:rPr>
        <w:t xml:space="preserve">.2017., Jelgavā </w:t>
      </w:r>
    </w:p>
    <w:p w14:paraId="03F826E6" w14:textId="763794C6" w:rsidR="00803C1F" w:rsidRPr="00C54805" w:rsidRDefault="00803C1F" w:rsidP="006F5D5F">
      <w:pPr>
        <w:rPr>
          <w:rFonts w:ascii="Times New Roman" w:hAnsi="Times New Roman" w:cs="Times New Roman"/>
          <w:i/>
        </w:rPr>
      </w:pPr>
      <w:r w:rsidRPr="00C54805">
        <w:rPr>
          <w:rFonts w:ascii="Times New Roman" w:hAnsi="Times New Roman" w:cs="Times New Roman"/>
          <w:i/>
        </w:rPr>
        <w:t>Informācija m</w:t>
      </w:r>
      <w:r w:rsidR="00007F11" w:rsidRPr="00C54805">
        <w:rPr>
          <w:rFonts w:ascii="Times New Roman" w:hAnsi="Times New Roman" w:cs="Times New Roman"/>
          <w:i/>
        </w:rPr>
        <w:t>a</w:t>
      </w:r>
      <w:r w:rsidRPr="00C54805">
        <w:rPr>
          <w:rFonts w:ascii="Times New Roman" w:hAnsi="Times New Roman" w:cs="Times New Roman"/>
          <w:i/>
        </w:rPr>
        <w:t>su medijiem</w:t>
      </w:r>
    </w:p>
    <w:p w14:paraId="2086FAF2" w14:textId="251E09E6" w:rsidR="00B025B2" w:rsidRPr="00C54805" w:rsidRDefault="0072648E" w:rsidP="00B025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B025B2" w:rsidRPr="00C54805">
        <w:rPr>
          <w:rFonts w:ascii="Times New Roman" w:hAnsi="Times New Roman" w:cs="Times New Roman"/>
          <w:b/>
        </w:rPr>
        <w:t xml:space="preserve">rojekta “Jelgava jauniešiem” </w:t>
      </w:r>
      <w:r>
        <w:rPr>
          <w:rFonts w:ascii="Times New Roman" w:hAnsi="Times New Roman" w:cs="Times New Roman"/>
          <w:b/>
        </w:rPr>
        <w:t>noslēguma aktivitāte ir klāt!</w:t>
      </w:r>
      <w:r w:rsidR="00B025B2" w:rsidRPr="00C54805">
        <w:rPr>
          <w:rFonts w:ascii="Times New Roman" w:hAnsi="Times New Roman" w:cs="Times New Roman"/>
          <w:b/>
        </w:rPr>
        <w:t xml:space="preserve"> </w:t>
      </w:r>
    </w:p>
    <w:p w14:paraId="4FBC8195" w14:textId="414510EC" w:rsidR="00E6030E" w:rsidRDefault="00B025B2" w:rsidP="00E6030E">
      <w:pPr>
        <w:ind w:firstLine="720"/>
        <w:jc w:val="both"/>
        <w:rPr>
          <w:rFonts w:ascii="Times New Roman" w:hAnsi="Times New Roman" w:cs="Times New Roman"/>
        </w:rPr>
      </w:pPr>
      <w:bookmarkStart w:id="0" w:name="_GoBack"/>
      <w:r w:rsidRPr="00C54805">
        <w:rPr>
          <w:rFonts w:ascii="Times New Roman" w:hAnsi="Times New Roman" w:cs="Times New Roman"/>
        </w:rPr>
        <w:t xml:space="preserve">Jelgavas pilsētas pašvaldība </w:t>
      </w:r>
      <w:r w:rsidR="003E4285">
        <w:rPr>
          <w:rFonts w:ascii="Times New Roman" w:hAnsi="Times New Roman" w:cs="Times New Roman"/>
        </w:rPr>
        <w:t>īsteno</w:t>
      </w:r>
      <w:r w:rsidRPr="00C54805">
        <w:rPr>
          <w:rFonts w:ascii="Times New Roman" w:hAnsi="Times New Roman" w:cs="Times New Roman"/>
        </w:rPr>
        <w:t xml:space="preserve"> projektu “Jelgava jauniešiem”, lai sasniegtu Jaunatnes likumā noteikto mērķi – uzlabot jauniešu</w:t>
      </w:r>
      <w:r w:rsidR="00294699">
        <w:rPr>
          <w:rFonts w:ascii="Times New Roman" w:hAnsi="Times New Roman" w:cs="Times New Roman"/>
        </w:rPr>
        <w:t xml:space="preserve"> </w:t>
      </w:r>
      <w:r w:rsidRPr="00C54805">
        <w:rPr>
          <w:rFonts w:ascii="Times New Roman" w:hAnsi="Times New Roman" w:cs="Times New Roman"/>
        </w:rPr>
        <w:t xml:space="preserve">dzīves kvalitāti, veicinot viņu iniciatīvas, darba tikumu un patriotismu, līdzdalību lēmumu pieņemšanā un sabiedriskajā dzīvē, kā arī atbalstot darbu ar jaunatni. </w:t>
      </w:r>
      <w:r w:rsidR="008C2ECB">
        <w:rPr>
          <w:rFonts w:ascii="Times New Roman" w:hAnsi="Times New Roman" w:cs="Times New Roman"/>
        </w:rPr>
        <w:t>P</w:t>
      </w:r>
      <w:r w:rsidR="006D030F" w:rsidRPr="00C54805">
        <w:rPr>
          <w:rFonts w:ascii="Times New Roman" w:hAnsi="Times New Roman" w:cs="Times New Roman"/>
        </w:rPr>
        <w:t xml:space="preserve">rojektā </w:t>
      </w:r>
      <w:r w:rsidR="008C2ECB">
        <w:rPr>
          <w:rFonts w:ascii="Times New Roman" w:hAnsi="Times New Roman" w:cs="Times New Roman"/>
        </w:rPr>
        <w:t xml:space="preserve">piedalījās </w:t>
      </w:r>
      <w:r w:rsidR="006D030F" w:rsidRPr="00C54805">
        <w:rPr>
          <w:rFonts w:ascii="Times New Roman" w:hAnsi="Times New Roman" w:cs="Times New Roman"/>
        </w:rPr>
        <w:t xml:space="preserve">Jelgavas pilsētas jaunieši vecumā no 13 līdz 25 gadiem, īpaši jaunieši no sociālās atstumtības riska grupām: jaunieši no trūcīgām un maznodrošinātām ģimenēm, jaunieši ar zemiem ienākumiem u.c., </w:t>
      </w:r>
      <w:r w:rsidR="004806B1">
        <w:rPr>
          <w:rFonts w:ascii="Times New Roman" w:hAnsi="Times New Roman" w:cs="Times New Roman"/>
        </w:rPr>
        <w:t xml:space="preserve">kā arī </w:t>
      </w:r>
      <w:r w:rsidR="006D030F" w:rsidRPr="00C54805">
        <w:rPr>
          <w:rFonts w:ascii="Times New Roman" w:hAnsi="Times New Roman" w:cs="Times New Roman"/>
        </w:rPr>
        <w:t>jaunatnes</w:t>
      </w:r>
      <w:r w:rsidR="006D030F" w:rsidRPr="00C54805">
        <w:rPr>
          <w:rFonts w:ascii="Times New Roman" w:hAnsi="Times New Roman" w:cs="Times New Roman"/>
          <w:bCs/>
          <w:iCs/>
        </w:rPr>
        <w:t xml:space="preserve"> darbinieki, NVO pārstāvji, pašvaldību institūciju darbinieki, jauniešu līderi utt.</w:t>
      </w:r>
      <w:r w:rsidR="00FA41CD">
        <w:rPr>
          <w:rFonts w:ascii="Times New Roman" w:hAnsi="Times New Roman" w:cs="Times New Roman"/>
          <w:bCs/>
          <w:iCs/>
        </w:rPr>
        <w:t xml:space="preserve"> </w:t>
      </w:r>
      <w:r w:rsidR="006D030F" w:rsidRPr="00C54805">
        <w:rPr>
          <w:rFonts w:ascii="Times New Roman" w:hAnsi="Times New Roman" w:cs="Times New Roman"/>
        </w:rPr>
        <w:t xml:space="preserve"> </w:t>
      </w:r>
      <w:r w:rsidR="00D67C31">
        <w:rPr>
          <w:rFonts w:ascii="Times New Roman" w:hAnsi="Times New Roman" w:cs="Times New Roman"/>
        </w:rPr>
        <w:t>Projekta īstenošanas laikā</w:t>
      </w:r>
      <w:r w:rsidR="00AE752E">
        <w:rPr>
          <w:rFonts w:ascii="Times New Roman" w:hAnsi="Times New Roman" w:cs="Times New Roman"/>
        </w:rPr>
        <w:t xml:space="preserve"> </w:t>
      </w:r>
      <w:r w:rsidR="00D67C31">
        <w:rPr>
          <w:rFonts w:ascii="Times New Roman" w:hAnsi="Times New Roman" w:cs="Times New Roman"/>
        </w:rPr>
        <w:t>ir realizēts</w:t>
      </w:r>
      <w:r w:rsidR="004806B1">
        <w:rPr>
          <w:rFonts w:ascii="Times New Roman" w:hAnsi="Times New Roman" w:cs="Times New Roman"/>
        </w:rPr>
        <w:t xml:space="preserve"> sekojošais</w:t>
      </w:r>
      <w:r w:rsidR="00E6030E">
        <w:rPr>
          <w:rFonts w:ascii="Times New Roman" w:hAnsi="Times New Roman" w:cs="Times New Roman"/>
        </w:rPr>
        <w:t xml:space="preserve">: </w:t>
      </w:r>
    </w:p>
    <w:p w14:paraId="04C500D6" w14:textId="6A0DC1D7" w:rsidR="00E6030E" w:rsidRPr="00E6030E" w:rsidRDefault="004806B1" w:rsidP="00E603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6030E">
        <w:rPr>
          <w:rFonts w:ascii="Times New Roman" w:hAnsi="Times New Roman" w:cs="Times New Roman"/>
        </w:rPr>
        <w:t>tika organizēta</w:t>
      </w:r>
      <w:r>
        <w:rPr>
          <w:rFonts w:ascii="Times New Roman" w:hAnsi="Times New Roman" w:cs="Times New Roman"/>
        </w:rPr>
        <w:t xml:space="preserve"> </w:t>
      </w:r>
      <w:r w:rsidR="00B025B2" w:rsidRPr="00E6030E">
        <w:rPr>
          <w:rFonts w:ascii="Times New Roman" w:hAnsi="Times New Roman" w:cs="Times New Roman"/>
        </w:rPr>
        <w:t xml:space="preserve">ideju darbnīca “Plānojam jauniešiem kopā ar jauniešiem”, izmantojot neformālās izglītības metodes ar </w:t>
      </w:r>
      <w:proofErr w:type="spellStart"/>
      <w:r w:rsidR="00B025B2" w:rsidRPr="00E6030E">
        <w:rPr>
          <w:rFonts w:ascii="Times New Roman" w:hAnsi="Times New Roman" w:cs="Times New Roman"/>
        </w:rPr>
        <w:t>fokusgrupu</w:t>
      </w:r>
      <w:proofErr w:type="spellEnd"/>
      <w:r w:rsidR="00B025B2" w:rsidRPr="00E6030E">
        <w:rPr>
          <w:rFonts w:ascii="Times New Roman" w:hAnsi="Times New Roman" w:cs="Times New Roman"/>
        </w:rPr>
        <w:t xml:space="preserve">: jaunieši, speciālisti darbā ar jauniešiem, nozaru </w:t>
      </w:r>
      <w:r w:rsidR="00E6030E" w:rsidRPr="00E6030E">
        <w:rPr>
          <w:rFonts w:ascii="Times New Roman" w:hAnsi="Times New Roman" w:cs="Times New Roman"/>
        </w:rPr>
        <w:t>speciālisti, NVO pārstāvji u.c.;</w:t>
      </w:r>
    </w:p>
    <w:p w14:paraId="51BC20A2" w14:textId="6160D5D9" w:rsidR="00E6030E" w:rsidRPr="00E6030E" w:rsidRDefault="00A26F53" w:rsidP="00E603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tika organizēta </w:t>
      </w:r>
      <w:r w:rsidR="00290995" w:rsidRPr="00E6030E">
        <w:rPr>
          <w:rFonts w:ascii="Times New Roman" w:hAnsi="Times New Roman" w:cs="Times New Roman"/>
        </w:rPr>
        <w:t>pieredzes apmaiņas vizīte Pērnav</w:t>
      </w:r>
      <w:r w:rsidR="00F5599C" w:rsidRPr="00E6030E">
        <w:rPr>
          <w:rFonts w:ascii="Times New Roman" w:hAnsi="Times New Roman" w:cs="Times New Roman"/>
        </w:rPr>
        <w:t>ā</w:t>
      </w:r>
      <w:r w:rsidR="00290995" w:rsidRPr="00E6030E">
        <w:rPr>
          <w:rFonts w:ascii="Times New Roman" w:hAnsi="Times New Roman" w:cs="Times New Roman"/>
        </w:rPr>
        <w:t xml:space="preserve"> (Igaunija)</w:t>
      </w:r>
      <w:r w:rsidR="00E6030E" w:rsidRPr="00E6030E">
        <w:rPr>
          <w:rFonts w:ascii="Times New Roman" w:hAnsi="Times New Roman" w:cs="Times New Roman"/>
        </w:rPr>
        <w:t>;</w:t>
      </w:r>
      <w:r w:rsidR="00290995" w:rsidRPr="00E6030E">
        <w:rPr>
          <w:rFonts w:ascii="Times New Roman" w:hAnsi="Times New Roman" w:cs="Times New Roman"/>
        </w:rPr>
        <w:t xml:space="preserve"> </w:t>
      </w:r>
    </w:p>
    <w:p w14:paraId="778AFD59" w14:textId="0191FE5D" w:rsidR="003E4285" w:rsidRPr="001062F6" w:rsidRDefault="00E6030E" w:rsidP="003E428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062F6">
        <w:rPr>
          <w:rFonts w:ascii="Times New Roman" w:hAnsi="Times New Roman" w:cs="Times New Roman"/>
        </w:rPr>
        <w:t xml:space="preserve">tika piesaistīts eksperts - </w:t>
      </w:r>
      <w:r w:rsidR="00A26F53" w:rsidRPr="001062F6">
        <w:rPr>
          <w:rFonts w:ascii="Times New Roman" w:hAnsi="Times New Roman" w:cs="Times New Roman"/>
        </w:rPr>
        <w:t xml:space="preserve">jaunatnes </w:t>
      </w:r>
      <w:r w:rsidR="00294699">
        <w:rPr>
          <w:rFonts w:ascii="Times New Roman" w:hAnsi="Times New Roman" w:cs="Times New Roman"/>
        </w:rPr>
        <w:t>jomas</w:t>
      </w:r>
      <w:r w:rsidR="004806B1">
        <w:rPr>
          <w:rFonts w:ascii="Times New Roman" w:hAnsi="Times New Roman" w:cs="Times New Roman"/>
        </w:rPr>
        <w:t xml:space="preserve"> </w:t>
      </w:r>
      <w:r w:rsidR="00A26F53" w:rsidRPr="001062F6">
        <w:rPr>
          <w:rFonts w:ascii="Times New Roman" w:hAnsi="Times New Roman" w:cs="Times New Roman"/>
        </w:rPr>
        <w:t>pētnieks</w:t>
      </w:r>
      <w:r w:rsidRPr="001062F6">
        <w:rPr>
          <w:rFonts w:ascii="Times New Roman" w:hAnsi="Times New Roman" w:cs="Times New Roman"/>
        </w:rPr>
        <w:t xml:space="preserve">.  </w:t>
      </w:r>
    </w:p>
    <w:bookmarkEnd w:id="0"/>
    <w:p w14:paraId="68A35661" w14:textId="6BDABB01" w:rsidR="003E4285" w:rsidRPr="003E4285" w:rsidRDefault="003E4285" w:rsidP="00AE752E">
      <w:pPr>
        <w:ind w:firstLine="720"/>
        <w:jc w:val="both"/>
        <w:rPr>
          <w:rFonts w:ascii="Times New Roman" w:hAnsi="Times New Roman" w:cs="Times New Roman"/>
        </w:rPr>
      </w:pPr>
      <w:r w:rsidRPr="003E4285">
        <w:rPr>
          <w:rFonts w:ascii="Times New Roman" w:hAnsi="Times New Roman" w:cs="Times New Roman"/>
        </w:rPr>
        <w:t xml:space="preserve">Projekta “Jelgava jauniešiem” apkopojumu un sasniegtos rezultātus plānots prezentēt sabiedrībai noslēguma </w:t>
      </w:r>
      <w:r w:rsidR="001B6D99">
        <w:rPr>
          <w:rFonts w:ascii="Times New Roman" w:hAnsi="Times New Roman" w:cs="Times New Roman"/>
        </w:rPr>
        <w:t>aktivitātē</w:t>
      </w:r>
      <w:r w:rsidR="00C8758B">
        <w:rPr>
          <w:rFonts w:ascii="Times New Roman" w:hAnsi="Times New Roman" w:cs="Times New Roman"/>
        </w:rPr>
        <w:t xml:space="preserve"> ”Projekta rezultātu apkopojums un prezentēšana”</w:t>
      </w:r>
      <w:r w:rsidR="001B6D99">
        <w:rPr>
          <w:rFonts w:ascii="Times New Roman" w:hAnsi="Times New Roman" w:cs="Times New Roman"/>
        </w:rPr>
        <w:t xml:space="preserve">, kas notiks </w:t>
      </w:r>
      <w:r w:rsidRPr="003E4285">
        <w:rPr>
          <w:rFonts w:ascii="Times New Roman" w:hAnsi="Times New Roman" w:cs="Times New Roman"/>
        </w:rPr>
        <w:t xml:space="preserve">2017.gada 12.septembrī plkst. 14:00 </w:t>
      </w:r>
      <w:r w:rsidR="004806B1" w:rsidRPr="003E4285">
        <w:rPr>
          <w:rFonts w:ascii="Times New Roman" w:hAnsi="Times New Roman" w:cs="Times New Roman"/>
        </w:rPr>
        <w:t>JPD</w:t>
      </w:r>
      <w:r w:rsidR="004806B1">
        <w:rPr>
          <w:rFonts w:ascii="Times New Roman" w:hAnsi="Times New Roman" w:cs="Times New Roman"/>
        </w:rPr>
        <w:t>A</w:t>
      </w:r>
      <w:r w:rsidR="004806B1" w:rsidRPr="003E4285">
        <w:rPr>
          <w:rFonts w:ascii="Times New Roman" w:hAnsi="Times New Roman" w:cs="Times New Roman"/>
        </w:rPr>
        <w:t xml:space="preserve"> </w:t>
      </w:r>
      <w:r w:rsidRPr="003E4285">
        <w:rPr>
          <w:rFonts w:ascii="Times New Roman" w:hAnsi="Times New Roman" w:cs="Times New Roman"/>
        </w:rPr>
        <w:t xml:space="preserve">Sabiedrības integrācijas pārvaldē (Sarmas ielā 4).  Dalībai </w:t>
      </w:r>
      <w:r w:rsidR="004806B1" w:rsidRPr="003E4285">
        <w:rPr>
          <w:rFonts w:ascii="Times New Roman" w:hAnsi="Times New Roman" w:cs="Times New Roman"/>
        </w:rPr>
        <w:t>pasākum</w:t>
      </w:r>
      <w:r w:rsidR="004806B1">
        <w:rPr>
          <w:rFonts w:ascii="Times New Roman" w:hAnsi="Times New Roman" w:cs="Times New Roman"/>
        </w:rPr>
        <w:t>ā</w:t>
      </w:r>
      <w:r w:rsidR="004806B1" w:rsidRPr="003E4285">
        <w:rPr>
          <w:rFonts w:ascii="Times New Roman" w:hAnsi="Times New Roman" w:cs="Times New Roman"/>
        </w:rPr>
        <w:t xml:space="preserve"> </w:t>
      </w:r>
      <w:r w:rsidRPr="003E4285">
        <w:rPr>
          <w:rFonts w:ascii="Times New Roman" w:hAnsi="Times New Roman" w:cs="Times New Roman"/>
        </w:rPr>
        <w:t>tiek aicināti jaunieši, speciālisti darbā ar jauniešiem, nozaru speciālisti un NVO pārstāvji, kur</w:t>
      </w:r>
      <w:r w:rsidR="004806B1">
        <w:rPr>
          <w:rFonts w:ascii="Times New Roman" w:hAnsi="Times New Roman" w:cs="Times New Roman"/>
        </w:rPr>
        <w:t>u</w:t>
      </w:r>
      <w:r w:rsidR="002D48D1">
        <w:rPr>
          <w:rFonts w:ascii="Times New Roman" w:hAnsi="Times New Roman" w:cs="Times New Roman"/>
        </w:rPr>
        <w:t xml:space="preserve"> </w:t>
      </w:r>
      <w:r w:rsidR="001B6D99">
        <w:rPr>
          <w:rFonts w:ascii="Times New Roman" w:hAnsi="Times New Roman" w:cs="Times New Roman"/>
        </w:rPr>
        <w:t>mērķauditorija</w:t>
      </w:r>
      <w:r w:rsidRPr="003E4285">
        <w:rPr>
          <w:rFonts w:ascii="Times New Roman" w:hAnsi="Times New Roman" w:cs="Times New Roman"/>
        </w:rPr>
        <w:t xml:space="preserve"> ir jaunieši, skolu direktori un administrācija, ka arī citi interesenti. </w:t>
      </w:r>
      <w:r w:rsidR="004806B1" w:rsidRPr="003E4285">
        <w:rPr>
          <w:rFonts w:ascii="Times New Roman" w:hAnsi="Times New Roman" w:cs="Times New Roman"/>
        </w:rPr>
        <w:t>Sīkāk</w:t>
      </w:r>
      <w:r w:rsidR="004806B1">
        <w:rPr>
          <w:rFonts w:ascii="Times New Roman" w:hAnsi="Times New Roman" w:cs="Times New Roman"/>
        </w:rPr>
        <w:t>a</w:t>
      </w:r>
      <w:r w:rsidR="004806B1" w:rsidRPr="003E4285">
        <w:rPr>
          <w:rFonts w:ascii="Times New Roman" w:hAnsi="Times New Roman" w:cs="Times New Roman"/>
        </w:rPr>
        <w:t xml:space="preserve"> </w:t>
      </w:r>
      <w:r w:rsidR="001B6D99">
        <w:rPr>
          <w:rFonts w:ascii="Times New Roman" w:hAnsi="Times New Roman" w:cs="Times New Roman"/>
        </w:rPr>
        <w:t xml:space="preserve">pasākuma </w:t>
      </w:r>
      <w:r w:rsidRPr="003E4285">
        <w:rPr>
          <w:rFonts w:ascii="Times New Roman" w:hAnsi="Times New Roman" w:cs="Times New Roman"/>
        </w:rPr>
        <w:t>programma</w:t>
      </w:r>
      <w:r w:rsidR="001B6D99">
        <w:rPr>
          <w:rFonts w:ascii="Times New Roman" w:hAnsi="Times New Roman" w:cs="Times New Roman"/>
        </w:rPr>
        <w:t xml:space="preserve"> ir </w:t>
      </w:r>
      <w:r w:rsidRPr="003E4285">
        <w:rPr>
          <w:rFonts w:ascii="Times New Roman" w:hAnsi="Times New Roman" w:cs="Times New Roman"/>
        </w:rPr>
        <w:t xml:space="preserve">šeit.  </w:t>
      </w:r>
    </w:p>
    <w:p w14:paraId="21589A43" w14:textId="33A699AF" w:rsidR="00BD71EE" w:rsidRPr="00BD71EE" w:rsidRDefault="00803C1F" w:rsidP="00BD71EE">
      <w:pPr>
        <w:ind w:firstLine="720"/>
        <w:jc w:val="both"/>
        <w:rPr>
          <w:u w:val="single"/>
        </w:rPr>
      </w:pPr>
      <w:r w:rsidRPr="00C54805">
        <w:rPr>
          <w:rFonts w:ascii="Times New Roman" w:hAnsi="Times New Roman" w:cs="Times New Roman"/>
        </w:rPr>
        <w:t>Projekts “Jelgava jauniešiem”</w:t>
      </w:r>
      <w:r w:rsidR="00EF0CCE">
        <w:rPr>
          <w:rFonts w:ascii="Times New Roman" w:hAnsi="Times New Roman" w:cs="Times New Roman"/>
        </w:rPr>
        <w:t xml:space="preserve"> (</w:t>
      </w:r>
      <w:r w:rsidR="00EF0CCE" w:rsidRPr="00EF0CCE">
        <w:rPr>
          <w:rFonts w:ascii="Times New Roman" w:hAnsi="Times New Roman" w:cs="Times New Roman"/>
        </w:rPr>
        <w:t>Līguma nr. 2-25/12, 20.04.2017.)</w:t>
      </w:r>
      <w:r w:rsidRPr="00C54805">
        <w:rPr>
          <w:rFonts w:ascii="Times New Roman" w:hAnsi="Times New Roman" w:cs="Times New Roman"/>
        </w:rPr>
        <w:t xml:space="preserve"> </w:t>
      </w:r>
      <w:r w:rsidR="006F7FAD" w:rsidRPr="00C54805">
        <w:rPr>
          <w:rFonts w:ascii="Times New Roman" w:hAnsi="Times New Roman" w:cs="Times New Roman"/>
        </w:rPr>
        <w:t>ti</w:t>
      </w:r>
      <w:r w:rsidR="001C6B0F">
        <w:rPr>
          <w:rFonts w:ascii="Times New Roman" w:hAnsi="Times New Roman" w:cs="Times New Roman"/>
        </w:rPr>
        <w:t>e</w:t>
      </w:r>
      <w:r w:rsidR="006F7FAD" w:rsidRPr="00C54805">
        <w:rPr>
          <w:rFonts w:ascii="Times New Roman" w:hAnsi="Times New Roman" w:cs="Times New Roman"/>
        </w:rPr>
        <w:t xml:space="preserve">k </w:t>
      </w:r>
      <w:r w:rsidRPr="00C54805">
        <w:rPr>
          <w:rFonts w:ascii="Times New Roman" w:hAnsi="Times New Roman" w:cs="Times New Roman"/>
        </w:rPr>
        <w:t>īstenots Izglītības un zinātnes ministrijas Jaunatnes po</w:t>
      </w:r>
      <w:r w:rsidR="00426684" w:rsidRPr="00C54805">
        <w:rPr>
          <w:rFonts w:ascii="Times New Roman" w:hAnsi="Times New Roman" w:cs="Times New Roman"/>
        </w:rPr>
        <w:t>litikas valsts programmas 2017.</w:t>
      </w:r>
      <w:r w:rsidRPr="00C54805">
        <w:rPr>
          <w:rFonts w:ascii="Times New Roman" w:hAnsi="Times New Roman" w:cs="Times New Roman"/>
        </w:rPr>
        <w:t>gadam valsts budžeta finansējuma ietvaros</w:t>
      </w:r>
      <w:r w:rsidRPr="001B6D99">
        <w:rPr>
          <w:rFonts w:ascii="Times New Roman" w:hAnsi="Times New Roman" w:cs="Times New Roman"/>
        </w:rPr>
        <w:t>.</w:t>
      </w:r>
      <w:r w:rsidR="001B6D99" w:rsidRPr="001B6D99">
        <w:t xml:space="preserve"> </w:t>
      </w:r>
    </w:p>
    <w:p w14:paraId="71265673" w14:textId="77777777" w:rsidR="00BD71EE" w:rsidRDefault="00BD71EE" w:rsidP="00A22240">
      <w:pPr>
        <w:spacing w:after="0"/>
        <w:jc w:val="right"/>
        <w:rPr>
          <w:rFonts w:ascii="Times New Roman" w:hAnsi="Times New Roman" w:cs="Times New Roman"/>
        </w:rPr>
      </w:pPr>
    </w:p>
    <w:p w14:paraId="66CF6E83" w14:textId="77777777" w:rsidR="00BD71EE" w:rsidRDefault="00BD71EE" w:rsidP="00A22240">
      <w:pPr>
        <w:spacing w:after="0"/>
        <w:jc w:val="right"/>
        <w:rPr>
          <w:rFonts w:ascii="Times New Roman" w:hAnsi="Times New Roman" w:cs="Times New Roman"/>
        </w:rPr>
      </w:pPr>
    </w:p>
    <w:p w14:paraId="3ECF97CB" w14:textId="0B83288D" w:rsidR="00BD71EE" w:rsidRDefault="00EF0CCE" w:rsidP="00A2224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2BC7FE0" w14:textId="77777777" w:rsidR="00166A49" w:rsidRPr="00C54805" w:rsidRDefault="00166A49" w:rsidP="00A22240">
      <w:pPr>
        <w:spacing w:after="0"/>
        <w:jc w:val="right"/>
        <w:rPr>
          <w:rFonts w:ascii="Times New Roman" w:hAnsi="Times New Roman" w:cs="Times New Roman"/>
        </w:rPr>
      </w:pPr>
      <w:r w:rsidRPr="00C54805">
        <w:rPr>
          <w:rFonts w:ascii="Times New Roman" w:hAnsi="Times New Roman" w:cs="Times New Roman"/>
        </w:rPr>
        <w:t xml:space="preserve">Informāciju sagatavoja: </w:t>
      </w:r>
    </w:p>
    <w:p w14:paraId="53956A30" w14:textId="64827988" w:rsidR="00803C1F" w:rsidRPr="00C54805" w:rsidRDefault="00166A49" w:rsidP="00A22240">
      <w:pPr>
        <w:spacing w:after="0"/>
        <w:jc w:val="right"/>
        <w:rPr>
          <w:rFonts w:ascii="Times New Roman" w:hAnsi="Times New Roman" w:cs="Times New Roman"/>
        </w:rPr>
      </w:pPr>
      <w:r w:rsidRPr="00C54805">
        <w:rPr>
          <w:rFonts w:ascii="Times New Roman" w:hAnsi="Times New Roman" w:cs="Times New Roman"/>
        </w:rPr>
        <w:t>Jeļena Grīsle</w:t>
      </w:r>
    </w:p>
    <w:p w14:paraId="0144F2C7" w14:textId="706EA55F" w:rsidR="00166A49" w:rsidRPr="00C54805" w:rsidRDefault="00166A49" w:rsidP="00A22240">
      <w:pPr>
        <w:spacing w:after="0"/>
        <w:jc w:val="right"/>
        <w:rPr>
          <w:rFonts w:ascii="Times New Roman" w:hAnsi="Times New Roman" w:cs="Times New Roman"/>
        </w:rPr>
      </w:pPr>
      <w:r w:rsidRPr="00C54805">
        <w:rPr>
          <w:rFonts w:ascii="Times New Roman" w:hAnsi="Times New Roman" w:cs="Times New Roman"/>
        </w:rPr>
        <w:t>JPDA Sabiedrības integrācijas pārvaldes</w:t>
      </w:r>
    </w:p>
    <w:p w14:paraId="4FC64CF4" w14:textId="72D28EC8" w:rsidR="00166A49" w:rsidRPr="00C54805" w:rsidRDefault="00166A49" w:rsidP="00A22240">
      <w:pPr>
        <w:spacing w:after="0"/>
        <w:jc w:val="right"/>
        <w:rPr>
          <w:rFonts w:ascii="Times New Roman" w:hAnsi="Times New Roman" w:cs="Times New Roman"/>
        </w:rPr>
      </w:pPr>
      <w:r w:rsidRPr="00C54805">
        <w:rPr>
          <w:rFonts w:ascii="Times New Roman" w:hAnsi="Times New Roman" w:cs="Times New Roman"/>
        </w:rPr>
        <w:t>Jaunatnes lietu speciāliste</w:t>
      </w:r>
    </w:p>
    <w:sectPr w:rsidR="00166A49" w:rsidRPr="00C54805" w:rsidSect="00BC5D05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E"/>
    <w:multiLevelType w:val="hybridMultilevel"/>
    <w:tmpl w:val="9B3CBD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BA1369"/>
    <w:multiLevelType w:val="hybridMultilevel"/>
    <w:tmpl w:val="5AE0B8F2"/>
    <w:lvl w:ilvl="0" w:tplc="D20A85BE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9D344F4"/>
    <w:multiLevelType w:val="hybridMultilevel"/>
    <w:tmpl w:val="3164466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796175"/>
    <w:multiLevelType w:val="hybridMultilevel"/>
    <w:tmpl w:val="3A02E7EA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E9"/>
    <w:rsid w:val="0000056F"/>
    <w:rsid w:val="00007F11"/>
    <w:rsid w:val="00010ACB"/>
    <w:rsid w:val="00030B8A"/>
    <w:rsid w:val="001062F6"/>
    <w:rsid w:val="00111B13"/>
    <w:rsid w:val="00113DC8"/>
    <w:rsid w:val="00166A49"/>
    <w:rsid w:val="001B6D99"/>
    <w:rsid w:val="001C6B0F"/>
    <w:rsid w:val="001D1E34"/>
    <w:rsid w:val="001F0B11"/>
    <w:rsid w:val="00201E00"/>
    <w:rsid w:val="0024557B"/>
    <w:rsid w:val="0025410E"/>
    <w:rsid w:val="00290995"/>
    <w:rsid w:val="00294699"/>
    <w:rsid w:val="002D48D1"/>
    <w:rsid w:val="002E4654"/>
    <w:rsid w:val="0031451C"/>
    <w:rsid w:val="003232E6"/>
    <w:rsid w:val="00326F36"/>
    <w:rsid w:val="0037115C"/>
    <w:rsid w:val="00381FAE"/>
    <w:rsid w:val="003C447D"/>
    <w:rsid w:val="003D4666"/>
    <w:rsid w:val="003E4285"/>
    <w:rsid w:val="00426684"/>
    <w:rsid w:val="00474AC9"/>
    <w:rsid w:val="004806B1"/>
    <w:rsid w:val="004D4A87"/>
    <w:rsid w:val="004F08DB"/>
    <w:rsid w:val="005414EC"/>
    <w:rsid w:val="00552015"/>
    <w:rsid w:val="00552AF6"/>
    <w:rsid w:val="00582D0C"/>
    <w:rsid w:val="005B0DE9"/>
    <w:rsid w:val="005C4DD0"/>
    <w:rsid w:val="005C5624"/>
    <w:rsid w:val="00657A8A"/>
    <w:rsid w:val="00671CD3"/>
    <w:rsid w:val="006A21B9"/>
    <w:rsid w:val="006B23AE"/>
    <w:rsid w:val="006C64BA"/>
    <w:rsid w:val="006C671F"/>
    <w:rsid w:val="006D030F"/>
    <w:rsid w:val="006F5D5F"/>
    <w:rsid w:val="006F7FAD"/>
    <w:rsid w:val="0070564A"/>
    <w:rsid w:val="00710CA6"/>
    <w:rsid w:val="00712AC7"/>
    <w:rsid w:val="0072648E"/>
    <w:rsid w:val="007809AE"/>
    <w:rsid w:val="00783E93"/>
    <w:rsid w:val="007A0949"/>
    <w:rsid w:val="007C6993"/>
    <w:rsid w:val="007D2A32"/>
    <w:rsid w:val="007F1A7B"/>
    <w:rsid w:val="00803C1F"/>
    <w:rsid w:val="00812FCE"/>
    <w:rsid w:val="008C2ECB"/>
    <w:rsid w:val="00965F4B"/>
    <w:rsid w:val="009D3CEB"/>
    <w:rsid w:val="009E1D66"/>
    <w:rsid w:val="00A13A3F"/>
    <w:rsid w:val="00A22240"/>
    <w:rsid w:val="00A26F53"/>
    <w:rsid w:val="00A34210"/>
    <w:rsid w:val="00A77F54"/>
    <w:rsid w:val="00AB0A69"/>
    <w:rsid w:val="00AE752E"/>
    <w:rsid w:val="00B025B2"/>
    <w:rsid w:val="00B23658"/>
    <w:rsid w:val="00B256FE"/>
    <w:rsid w:val="00B37B65"/>
    <w:rsid w:val="00B5172C"/>
    <w:rsid w:val="00BC5D05"/>
    <w:rsid w:val="00BD71EE"/>
    <w:rsid w:val="00BE758C"/>
    <w:rsid w:val="00C30FE1"/>
    <w:rsid w:val="00C35E62"/>
    <w:rsid w:val="00C54805"/>
    <w:rsid w:val="00C8758B"/>
    <w:rsid w:val="00CA2AD3"/>
    <w:rsid w:val="00CB1BB2"/>
    <w:rsid w:val="00CB1F58"/>
    <w:rsid w:val="00D20DAF"/>
    <w:rsid w:val="00D54832"/>
    <w:rsid w:val="00D630C3"/>
    <w:rsid w:val="00D67C31"/>
    <w:rsid w:val="00D91C6E"/>
    <w:rsid w:val="00DC4943"/>
    <w:rsid w:val="00DC5DB8"/>
    <w:rsid w:val="00DD07A3"/>
    <w:rsid w:val="00E00B84"/>
    <w:rsid w:val="00E5772A"/>
    <w:rsid w:val="00E6030E"/>
    <w:rsid w:val="00E6411F"/>
    <w:rsid w:val="00E6454F"/>
    <w:rsid w:val="00EB63A6"/>
    <w:rsid w:val="00ED5749"/>
    <w:rsid w:val="00EF0CCE"/>
    <w:rsid w:val="00F17E74"/>
    <w:rsid w:val="00F21E73"/>
    <w:rsid w:val="00F52485"/>
    <w:rsid w:val="00F5599C"/>
    <w:rsid w:val="00F83205"/>
    <w:rsid w:val="00F84A8F"/>
    <w:rsid w:val="00F860CE"/>
    <w:rsid w:val="00F87A87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A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B63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F7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B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B63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F7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B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9438-BDCA-4857-A560-5439A6B0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Grīsle</dc:creator>
  <cp:lastModifiedBy>Inita Mazūdre</cp:lastModifiedBy>
  <cp:revision>2</cp:revision>
  <dcterms:created xsi:type="dcterms:W3CDTF">2017-09-04T06:52:00Z</dcterms:created>
  <dcterms:modified xsi:type="dcterms:W3CDTF">2017-09-04T06:52:00Z</dcterms:modified>
</cp:coreProperties>
</file>